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teedcgf4um2a" w:id="0"/>
      <w:bookmarkEnd w:id="0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34"/>
          <w:szCs w:val="34"/>
          <w:rtl w:val="0"/>
        </w:rPr>
        <w:t xml:space="preserve">✅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Como cadastrar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funcionários no Nuvem Farma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Siga os passos abaixo para cadastrar um novo funcionário no sistema: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Acesse a tela inicial do sistema.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na opção </w:t>
      </w:r>
      <w:r w:rsidDel="00000000" w:rsidR="00000000" w:rsidRPr="00000000">
        <w:rPr>
          <w:b w:val="1"/>
          <w:rtl w:val="0"/>
        </w:rPr>
        <w:t xml:space="preserve">"Gerenciar Funcionários"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28448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4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 nova janela que será aberta, clique no botão </w:t>
      </w:r>
      <w:r w:rsidDel="00000000" w:rsidR="00000000" w:rsidRPr="00000000">
        <w:rPr>
          <w:b w:val="1"/>
          <w:rtl w:val="0"/>
        </w:rPr>
        <w:t xml:space="preserve">"Adicionar Funcionário"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28321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3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 seguida, aparecerá um formulário para você preencher os dados do novo funcionário. Preencha os seguintes campos: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Nome completo</w:t>
      </w:r>
      <w:r w:rsidDel="00000000" w:rsidR="00000000" w:rsidRPr="00000000">
        <w:rPr>
          <w:rtl w:val="0"/>
        </w:rPr>
        <w:t xml:space="preserve"> do funcionário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E-mail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CPF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WhatsApp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Senha de acesso</w:t>
      </w:r>
      <w:r w:rsidDel="00000000" w:rsidR="00000000" w:rsidRPr="00000000">
        <w:rPr>
          <w:rtl w:val="0"/>
        </w:rPr>
        <w:t xml:space="preserve"> (crie uma senha segura para o funcionário)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Após preencher todas as informações, clique no botão </w:t>
      </w:r>
      <w:r w:rsidDel="00000000" w:rsidR="00000000" w:rsidRPr="00000000">
        <w:rPr>
          <w:b w:val="1"/>
          <w:rtl w:val="0"/>
        </w:rPr>
        <w:t xml:space="preserve">"Adicionar"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28194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19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Pronto! O funcionário foi cadastrado com sucesso no sistema.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