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rPr>
          <w:b w:val="1"/>
          <w:color w:val="000000"/>
          <w:sz w:val="34"/>
          <w:szCs w:val="34"/>
        </w:rPr>
      </w:pPr>
      <w:bookmarkStart w:colFirst="0" w:colLast="0" w:name="_620mdfpjzjiq" w:id="0"/>
      <w:bookmarkEnd w:id="0"/>
      <w:r w:rsidDel="00000000" w:rsidR="00000000" w:rsidRPr="00000000">
        <w:rPr>
          <w:b w:val="1"/>
          <w:color w:val="000000"/>
          <w:sz w:val="34"/>
          <w:szCs w:val="34"/>
          <w:rtl w:val="0"/>
        </w:rPr>
        <w:t xml:space="preserve">🔍 Como Acessar o Relatório de Alterações em Cada Venda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 sistema registra todas as ações realizadas nas vendas, como alterações, arquivamentos e reativações de usuários. Essas informações ficam organizadas no painel </w:t>
      </w:r>
      <w:r w:rsidDel="00000000" w:rsidR="00000000" w:rsidRPr="00000000">
        <w:rPr>
          <w:b w:val="1"/>
          <w:rtl w:val="0"/>
        </w:rPr>
        <w:t xml:space="preserve">Logs de Ação da Licença</w:t>
      </w:r>
      <w:r w:rsidDel="00000000" w:rsidR="00000000" w:rsidRPr="00000000">
        <w:rPr>
          <w:rtl w:val="0"/>
        </w:rPr>
        <w:t xml:space="preserve">, permitindo que você acompanhe tudo com transparência e segurança.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Veja o passo a passo para acessar esses relatórios: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kwaenp2xys9r" w:id="1"/>
      <w:bookmarkEnd w:id="1"/>
      <w:r w:rsidDel="00000000" w:rsidR="00000000" w:rsidRPr="00000000">
        <w:rPr>
          <w:rFonts w:ascii="Arial Unicode MS" w:cs="Arial Unicode MS" w:eastAsia="Arial Unicode MS" w:hAnsi="Arial Unicode MS"/>
          <w:b w:val="1"/>
          <w:color w:val="000000"/>
          <w:sz w:val="22"/>
          <w:szCs w:val="22"/>
          <w:rtl w:val="0"/>
        </w:rPr>
        <w:t xml:space="preserve">✅ Acessando os Logs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Abra o painel "Logs de Ação da Licença":</w:t>
        <w:br w:type="textWrapping"/>
      </w:r>
    </w:p>
    <w:p w:rsidR="00000000" w:rsidDel="00000000" w:rsidP="00000000" w:rsidRDefault="00000000" w:rsidRPr="00000000" w14:paraId="00000007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Vá até a tela principal do sistema.</w:t>
        <w:br w:type="textWrapping"/>
      </w:r>
    </w:p>
    <w:p w:rsidR="00000000" w:rsidDel="00000000" w:rsidP="00000000" w:rsidRDefault="00000000" w:rsidRPr="00000000" w14:paraId="00000008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Clique na opção </w:t>
      </w:r>
      <w:r w:rsidDel="00000000" w:rsidR="00000000" w:rsidRPr="00000000">
        <w:rPr>
          <w:b w:val="1"/>
          <w:rtl w:val="0"/>
        </w:rPr>
        <w:t xml:space="preserve">Logs da Licença.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/>
        <w:drawing>
          <wp:inline distB="114300" distT="114300" distL="114300" distR="114300">
            <wp:extent cx="4629150" cy="2510473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251047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Utilize os filtros para refinar sua busca:</w:t>
        <w:br w:type="textWrapping"/>
      </w:r>
    </w:p>
    <w:p w:rsidR="00000000" w:rsidDel="00000000" w:rsidP="00000000" w:rsidRDefault="00000000" w:rsidRPr="00000000" w14:paraId="0000000A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Usuário:</w:t>
      </w:r>
      <w:r w:rsidDel="00000000" w:rsidR="00000000" w:rsidRPr="00000000">
        <w:rPr>
          <w:rtl w:val="0"/>
        </w:rPr>
        <w:t xml:space="preserve"> digite o nome de quem realizou a ação.</w:t>
        <w:br w:type="textWrapping"/>
      </w:r>
    </w:p>
    <w:p w:rsidR="00000000" w:rsidDel="00000000" w:rsidP="00000000" w:rsidRDefault="00000000" w:rsidRPr="00000000" w14:paraId="0000000B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Nº de Autorização:</w:t>
      </w:r>
      <w:r w:rsidDel="00000000" w:rsidR="00000000" w:rsidRPr="00000000">
        <w:rPr>
          <w:rtl w:val="0"/>
        </w:rPr>
        <w:t xml:space="preserve"> insira o número da autorização da venda.</w:t>
        <w:br w:type="textWrapping"/>
      </w:r>
    </w:p>
    <w:p w:rsidR="00000000" w:rsidDel="00000000" w:rsidP="00000000" w:rsidRDefault="00000000" w:rsidRPr="00000000" w14:paraId="0000000C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CPF do Paciente:</w:t>
      </w:r>
      <w:r w:rsidDel="00000000" w:rsidR="00000000" w:rsidRPr="00000000">
        <w:rPr>
          <w:rtl w:val="0"/>
        </w:rPr>
        <w:t xml:space="preserve"> informe o CPF relacionado à venda.</w:t>
        <w:br w:type="textWrapping"/>
      </w:r>
    </w:p>
    <w:p w:rsidR="00000000" w:rsidDel="00000000" w:rsidP="00000000" w:rsidRDefault="00000000" w:rsidRPr="00000000" w14:paraId="0000000D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Data Início e Data Fim:</w:t>
      </w:r>
      <w:r w:rsidDel="00000000" w:rsidR="00000000" w:rsidRPr="00000000">
        <w:rPr>
          <w:rtl w:val="0"/>
        </w:rPr>
        <w:t xml:space="preserve"> defina o intervalo de tempo que deseja consultar.</w:t>
        <w:br w:type="textWrapping"/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Clique em "Limpar Filtros"</w:t>
      </w:r>
      <w:r w:rsidDel="00000000" w:rsidR="00000000" w:rsidRPr="00000000">
        <w:rPr>
          <w:rtl w:val="0"/>
        </w:rPr>
        <w:t xml:space="preserve"> se quiser reiniciar a pesquisa.</w:t>
        <w:br w:type="textWrapping"/>
      </w:r>
      <w:r w:rsidDel="00000000" w:rsidR="00000000" w:rsidRPr="00000000">
        <w:rPr/>
        <w:drawing>
          <wp:inline distB="114300" distT="114300" distL="114300" distR="114300">
            <wp:extent cx="5731200" cy="3416300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416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yyk24otlvxxe" w:id="2"/>
      <w:bookmarkEnd w:id="2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📋 Interpretando os Resultados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Cada ação é exibida com os seguintes dados: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Ação:</w:t>
      </w:r>
      <w:r w:rsidDel="00000000" w:rsidR="00000000" w:rsidRPr="00000000">
        <w:rPr>
          <w:rtl w:val="0"/>
        </w:rPr>
        <w:t xml:space="preserve"> tipo de operação (ex: alteração, inativação ou reativação).</w:t>
        <w:br w:type="textWrapping"/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Usuário:</w:t>
      </w:r>
      <w:r w:rsidDel="00000000" w:rsidR="00000000" w:rsidRPr="00000000">
        <w:rPr>
          <w:rtl w:val="0"/>
        </w:rPr>
        <w:t xml:space="preserve"> quem realizou a ação e seu ID.</w:t>
        <w:br w:type="textWrapping"/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Data:</w:t>
      </w:r>
      <w:r w:rsidDel="00000000" w:rsidR="00000000" w:rsidRPr="00000000">
        <w:rPr>
          <w:rtl w:val="0"/>
        </w:rPr>
        <w:t xml:space="preserve"> quando a ação foi feita.</w:t>
        <w:br w:type="textWrapping"/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Detalhes:</w:t>
      </w:r>
      <w:r w:rsidDel="00000000" w:rsidR="00000000" w:rsidRPr="00000000">
        <w:rPr>
          <w:rtl w:val="0"/>
        </w:rPr>
        <w:t xml:space="preserve"> informações específicas da alteração, como número da venda, CPF do paciente, se foi representado, entre outros dados importantes.</w:t>
        <w:br w:type="textWrapping"/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3"/>
        <w:keepNext w:val="0"/>
        <w:keepLines w:val="0"/>
        <w:spacing w:before="280" w:lineRule="auto"/>
        <w:rPr/>
      </w:pPr>
      <w:bookmarkStart w:colFirst="0" w:colLast="0" w:name="_sh5h89rcg1ns" w:id="3"/>
      <w:bookmarkEnd w:id="3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💡 Exemplo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Roboto Mono" w:cs="Roboto Mono" w:eastAsia="Roboto Mono" w:hAnsi="Roboto Mono"/>
          <w:color w:val="188038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Ação: Alteração de documentos arquivados  </w:t>
      </w:r>
    </w:p>
    <w:p w:rsidR="00000000" w:rsidDel="00000000" w:rsidP="00000000" w:rsidRDefault="00000000" w:rsidRPr="00000000" w14:paraId="00000019">
      <w:pPr>
        <w:rPr>
          <w:rFonts w:ascii="Roboto Mono" w:cs="Roboto Mono" w:eastAsia="Roboto Mono" w:hAnsi="Roboto Mono"/>
          <w:color w:val="188038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Usuário: Ruan WSIS (ID: 12)  </w:t>
      </w:r>
    </w:p>
    <w:p w:rsidR="00000000" w:rsidDel="00000000" w:rsidP="00000000" w:rsidRDefault="00000000" w:rsidRPr="00000000" w14:paraId="0000001A">
      <w:pPr>
        <w:rPr>
          <w:rFonts w:ascii="Roboto Mono" w:cs="Roboto Mono" w:eastAsia="Roboto Mono" w:hAnsi="Roboto Mono"/>
          <w:color w:val="188038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Data: 29/07/2025, 18:05  </w:t>
      </w:r>
    </w:p>
    <w:p w:rsidR="00000000" w:rsidDel="00000000" w:rsidP="00000000" w:rsidRDefault="00000000" w:rsidRPr="00000000" w14:paraId="0000001B">
      <w:pPr>
        <w:rPr>
          <w:rFonts w:ascii="Roboto Mono" w:cs="Roboto Mono" w:eastAsia="Roboto Mono" w:hAnsi="Roboto Mono"/>
          <w:color w:val="188038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Detalhes: Número da autorização: 555.555.555.555, Número da venda: 5, CPF do paciente: 38244496906, Representado: false, Menor de idade: false, Data Receita: 2025-04-25T00:00, Anticoncepcional: false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Esses registros são fundamentais para fins de auditoria e controle interno. Sempre que uma venda for alterada, você poderá identificar </w:t>
      </w:r>
      <w:r w:rsidDel="00000000" w:rsidR="00000000" w:rsidRPr="00000000">
        <w:rPr>
          <w:b w:val="1"/>
          <w:rtl w:val="0"/>
        </w:rPr>
        <w:t xml:space="preserve">quem fez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b w:val="1"/>
          <w:rtl w:val="0"/>
        </w:rPr>
        <w:t xml:space="preserve">quando foi feito</w:t>
      </w:r>
      <w:r w:rsidDel="00000000" w:rsidR="00000000" w:rsidRPr="00000000">
        <w:rPr>
          <w:rtl w:val="0"/>
        </w:rPr>
        <w:t xml:space="preserve"> e </w:t>
      </w:r>
      <w:r w:rsidDel="00000000" w:rsidR="00000000" w:rsidRPr="00000000">
        <w:rPr>
          <w:b w:val="1"/>
          <w:rtl w:val="0"/>
        </w:rPr>
        <w:t xml:space="preserve">quais dados foram modificados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  <w:font w:name="Roboto Mon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Mono-regular.ttf"/><Relationship Id="rId2" Type="http://schemas.openxmlformats.org/officeDocument/2006/relationships/font" Target="fonts/RobotoMono-bold.ttf"/><Relationship Id="rId3" Type="http://schemas.openxmlformats.org/officeDocument/2006/relationships/font" Target="fonts/RobotoMono-italic.ttf"/><Relationship Id="rId4" Type="http://schemas.openxmlformats.org/officeDocument/2006/relationships/font" Target="fonts/RobotoMon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